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46" w:rsidRDefault="00AD2046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</w:p>
    <w:p w:rsidR="0082121A" w:rsidRDefault="004F3360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Spettabile</w:t>
      </w:r>
    </w:p>
    <w:p w:rsidR="0082121A" w:rsidRDefault="004F3360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PromoImpresa-Borsa</w:t>
      </w:r>
      <w:proofErr w:type="spellEnd"/>
      <w:r>
        <w:rPr>
          <w:rFonts w:ascii="Arial" w:hAnsi="Arial" w:cs="Arial"/>
          <w:sz w:val="18"/>
          <w:szCs w:val="18"/>
        </w:rPr>
        <w:t xml:space="preserve"> Merci</w:t>
      </w:r>
    </w:p>
    <w:p w:rsidR="00AD2046" w:rsidRDefault="00AD2046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</w:p>
    <w:p w:rsidR="0082121A" w:rsidRDefault="0082121A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82121A" w:rsidRDefault="0082121A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82121A" w:rsidRDefault="004F336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 xml:space="preserve">Oggetto: </w:t>
      </w:r>
      <w:r w:rsidRPr="00AD2046">
        <w:rPr>
          <w:rFonts w:ascii="Arial" w:hAnsi="Arial" w:cs="Arial"/>
          <w:i/>
          <w:sz w:val="20"/>
          <w:szCs w:val="18"/>
        </w:rPr>
        <w:t xml:space="preserve">Indagine di mercato SINTEL ID </w:t>
      </w:r>
      <w:r w:rsidR="00AD2046" w:rsidRPr="00AD2046">
        <w:rPr>
          <w:rFonts w:ascii="Arial" w:hAnsi="Arial" w:cs="Arial"/>
          <w:i/>
          <w:sz w:val="20"/>
          <w:szCs w:val="18"/>
        </w:rPr>
        <w:t>130804860</w:t>
      </w:r>
      <w:r w:rsidR="00AD2046" w:rsidRPr="00AD2046">
        <w:rPr>
          <w:rFonts w:ascii="Arial" w:hAnsi="Arial" w:cs="Arial"/>
          <w:i/>
          <w:sz w:val="20"/>
          <w:szCs w:val="18"/>
        </w:rPr>
        <w:t xml:space="preserve"> </w:t>
      </w:r>
      <w:r w:rsidRPr="00AD2046">
        <w:rPr>
          <w:rFonts w:ascii="Arial" w:hAnsi="Arial" w:cs="Arial"/>
          <w:i/>
          <w:sz w:val="20"/>
          <w:szCs w:val="18"/>
        </w:rPr>
        <w:t>finalizzata</w:t>
      </w:r>
      <w:r>
        <w:rPr>
          <w:rFonts w:ascii="Arial" w:hAnsi="Arial" w:cs="Arial"/>
          <w:i/>
          <w:sz w:val="20"/>
          <w:szCs w:val="18"/>
        </w:rPr>
        <w:t xml:space="preserve"> all'acquisizione di manifestazioni d’interesse </w:t>
      </w:r>
      <w:r w:rsidR="00AD2046">
        <w:rPr>
          <w:rFonts w:ascii="Arial" w:hAnsi="Arial" w:cs="Arial"/>
          <w:i/>
          <w:sz w:val="20"/>
          <w:szCs w:val="18"/>
        </w:rPr>
        <w:t xml:space="preserve">per </w:t>
      </w:r>
      <w:r w:rsidR="00AD2046" w:rsidRPr="00AD2046">
        <w:rPr>
          <w:rFonts w:ascii="Arial" w:hAnsi="Arial" w:cs="Arial"/>
          <w:i/>
          <w:sz w:val="20"/>
          <w:szCs w:val="18"/>
        </w:rPr>
        <w:t>l'eventuale conferimento del servizio di produzione e post-produzione di video-corsi</w:t>
      </w:r>
      <w:r w:rsidR="00AD2046" w:rsidRPr="00AD2046">
        <w:rPr>
          <w:rFonts w:ascii="Arial" w:hAnsi="Arial" w:cs="Arial"/>
          <w:b/>
          <w:sz w:val="22"/>
          <w:szCs w:val="20"/>
        </w:rPr>
        <w:t xml:space="preserve"> - </w:t>
      </w:r>
      <w:r w:rsidRPr="00AD2046">
        <w:rPr>
          <w:rFonts w:ascii="Arial" w:hAnsi="Arial" w:cs="Arial"/>
          <w:b/>
          <w:i/>
          <w:sz w:val="20"/>
          <w:szCs w:val="22"/>
        </w:rPr>
        <w:t>DETTAGLIO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  <w:r w:rsidR="00E42150">
        <w:rPr>
          <w:rFonts w:ascii="Arial" w:hAnsi="Arial" w:cs="Arial"/>
          <w:b/>
          <w:i/>
          <w:sz w:val="20"/>
          <w:szCs w:val="22"/>
        </w:rPr>
        <w:t>REQUISITI SPECIALI</w:t>
      </w:r>
      <w:r>
        <w:rPr>
          <w:rFonts w:ascii="Arial" w:hAnsi="Arial" w:cs="Arial"/>
          <w:b/>
          <w:i/>
          <w:sz w:val="20"/>
          <w:szCs w:val="22"/>
        </w:rPr>
        <w:t>.</w:t>
      </w:r>
    </w:p>
    <w:p w:rsidR="0082121A" w:rsidRDefault="0082121A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AD2046" w:rsidRDefault="00AD2046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82121A" w:rsidRPr="00AD2046" w:rsidRDefault="004F3360">
      <w:pPr>
        <w:pStyle w:val="NormaleWeb"/>
        <w:spacing w:before="0" w:after="0"/>
        <w:jc w:val="both"/>
      </w:pPr>
      <w:r w:rsidRPr="00AD2046">
        <w:rPr>
          <w:rFonts w:ascii="Arial" w:hAnsi="Arial" w:cs="Arial"/>
        </w:rPr>
        <w:t xml:space="preserve">Il </w:t>
      </w:r>
      <w:proofErr w:type="gramStart"/>
      <w:r w:rsidRPr="00AD2046">
        <w:rPr>
          <w:rFonts w:ascii="Arial" w:hAnsi="Arial" w:cs="Arial"/>
        </w:rPr>
        <w:t xml:space="preserve">sottoscritto  </w:t>
      </w:r>
      <w:r w:rsidR="00AD2046" w:rsidRPr="00AD2046">
        <w:rPr>
          <w:rFonts w:ascii="Arial" w:hAnsi="Arial" w:cs="Arial"/>
          <w:b/>
        </w:rPr>
        <w:t>_</w:t>
      </w:r>
      <w:proofErr w:type="gramEnd"/>
      <w:r w:rsidR="00AD2046" w:rsidRPr="00AD2046">
        <w:rPr>
          <w:rFonts w:ascii="Arial" w:hAnsi="Arial" w:cs="Arial"/>
          <w:b/>
        </w:rPr>
        <w:t>__________________________________</w:t>
      </w:r>
      <w:r w:rsidR="00AD2046" w:rsidRPr="00AD2046">
        <w:rPr>
          <w:rFonts w:ascii="Arial" w:hAnsi="Arial" w:cs="Arial"/>
        </w:rPr>
        <w:t xml:space="preserve"> </w:t>
      </w:r>
      <w:r w:rsidR="00E42150" w:rsidRPr="00AD2046">
        <w:rPr>
          <w:rFonts w:ascii="Arial" w:hAnsi="Arial" w:cs="Arial"/>
        </w:rPr>
        <w:t>legale rappresentante del</w:t>
      </w:r>
      <w:r w:rsidRPr="00AD2046">
        <w:rPr>
          <w:rFonts w:ascii="Arial" w:hAnsi="Arial" w:cs="Arial"/>
        </w:rPr>
        <w:t>l’Operatore Ec</w:t>
      </w:r>
      <w:r w:rsidRPr="00AD2046">
        <w:rPr>
          <w:rFonts w:ascii="Arial" w:hAnsi="Arial" w:cs="Arial"/>
          <w:bCs/>
        </w:rPr>
        <w:t xml:space="preserve">onomico </w:t>
      </w:r>
      <w:r w:rsidR="00AD2046" w:rsidRPr="00AD2046">
        <w:rPr>
          <w:rFonts w:ascii="Arial" w:hAnsi="Arial" w:cs="Arial"/>
          <w:bCs/>
        </w:rPr>
        <w:t xml:space="preserve">___________________________ </w:t>
      </w:r>
      <w:r w:rsidR="00E42150" w:rsidRPr="00AD2046">
        <w:rPr>
          <w:rFonts w:ascii="Arial" w:hAnsi="Arial" w:cs="Arial"/>
          <w:bCs/>
        </w:rPr>
        <w:t xml:space="preserve">candidato </w:t>
      </w:r>
      <w:r w:rsidRPr="00AD2046">
        <w:rPr>
          <w:rFonts w:ascii="Arial" w:hAnsi="Arial" w:cs="Arial"/>
          <w:bCs/>
        </w:rPr>
        <w:t xml:space="preserve">per l’eventuale affidamento di servizi </w:t>
      </w:r>
      <w:r w:rsidR="00AD2046" w:rsidRPr="00AD2046">
        <w:rPr>
          <w:rFonts w:ascii="Arial" w:hAnsi="Arial" w:cs="Arial"/>
          <w:bCs/>
        </w:rPr>
        <w:t>di produzione e post-produzione di video-corsi</w:t>
      </w:r>
      <w:r w:rsidR="00AD2046" w:rsidRPr="00AD2046">
        <w:rPr>
          <w:rFonts w:ascii="Arial" w:hAnsi="Arial" w:cs="Arial"/>
          <w:bCs/>
        </w:rPr>
        <w:t xml:space="preserve"> di cui all’</w:t>
      </w:r>
      <w:r w:rsidR="00AD2046" w:rsidRPr="00AD2046">
        <w:rPr>
          <w:rFonts w:ascii="Arial" w:hAnsi="Arial" w:cs="Arial"/>
          <w:bCs/>
        </w:rPr>
        <w:t>Indagine di mercato SINTEL ID 130804860</w:t>
      </w:r>
    </w:p>
    <w:p w:rsidR="0082121A" w:rsidRPr="00AD2046" w:rsidRDefault="0082121A">
      <w:pPr>
        <w:pStyle w:val="western"/>
        <w:spacing w:before="0" w:after="0"/>
        <w:jc w:val="center"/>
        <w:rPr>
          <w:b/>
          <w:bCs/>
        </w:rPr>
      </w:pPr>
    </w:p>
    <w:p w:rsidR="0082121A" w:rsidRPr="00AD2046" w:rsidRDefault="004F3360">
      <w:pPr>
        <w:pStyle w:val="western"/>
        <w:spacing w:before="0" w:after="0"/>
        <w:jc w:val="center"/>
        <w:rPr>
          <w:b/>
          <w:bCs/>
        </w:rPr>
      </w:pPr>
      <w:r w:rsidRPr="00AD2046">
        <w:rPr>
          <w:b/>
          <w:bCs/>
        </w:rPr>
        <w:t>DICHIARA</w:t>
      </w:r>
    </w:p>
    <w:p w:rsidR="0082121A" w:rsidRPr="00AD2046" w:rsidRDefault="0082121A">
      <w:pPr>
        <w:pStyle w:val="western"/>
        <w:spacing w:before="0" w:after="0"/>
        <w:jc w:val="center"/>
        <w:rPr>
          <w:b/>
          <w:bCs/>
        </w:rPr>
      </w:pPr>
    </w:p>
    <w:p w:rsidR="0082121A" w:rsidRPr="00AD2046" w:rsidRDefault="00AD2046">
      <w:pPr>
        <w:pStyle w:val="western"/>
        <w:spacing w:before="0" w:after="0" w:line="276" w:lineRule="auto"/>
        <w:jc w:val="both"/>
        <w:rPr>
          <w:iCs/>
        </w:rPr>
      </w:pPr>
      <w:proofErr w:type="gramStart"/>
      <w:r w:rsidRPr="00AD2046">
        <w:t>d</w:t>
      </w:r>
      <w:r w:rsidR="00E42150" w:rsidRPr="00AD2046">
        <w:t>i</w:t>
      </w:r>
      <w:proofErr w:type="gramEnd"/>
      <w:r w:rsidR="00E42150" w:rsidRPr="00AD2046">
        <w:t xml:space="preserve"> possedere i requisiti speciali richiesti,</w:t>
      </w:r>
      <w:r w:rsidR="004F3360" w:rsidRPr="00AD2046">
        <w:t xml:space="preserve"> </w:t>
      </w:r>
      <w:r w:rsidR="004F3360" w:rsidRPr="00AD2046">
        <w:rPr>
          <w:iCs/>
        </w:rPr>
        <w:t>come di seguito specificato:</w:t>
      </w:r>
    </w:p>
    <w:p w:rsidR="00AD2046" w:rsidRPr="00AD2046" w:rsidRDefault="00AD2046" w:rsidP="00AD2046">
      <w:pPr>
        <w:pStyle w:val="Paragrafoelenco"/>
        <w:widowControl/>
        <w:numPr>
          <w:ilvl w:val="0"/>
          <w:numId w:val="12"/>
        </w:numPr>
        <w:tabs>
          <w:tab w:val="num" w:pos="1068"/>
        </w:tabs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AD2046">
        <w:rPr>
          <w:rFonts w:ascii="Arial" w:hAnsi="Arial" w:cs="Arial"/>
          <w:sz w:val="24"/>
          <w:szCs w:val="24"/>
        </w:rPr>
        <w:t>ssere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un Operatore Economico </w:t>
      </w:r>
      <w:r w:rsidRPr="00AD2046">
        <w:rPr>
          <w:rFonts w:ascii="Arial" w:hAnsi="Arial" w:cs="Arial"/>
          <w:sz w:val="24"/>
          <w:szCs w:val="24"/>
        </w:rPr>
        <w:t>attiv</w:t>
      </w:r>
      <w:r w:rsidRPr="00AD2046">
        <w:rPr>
          <w:rFonts w:ascii="Arial" w:hAnsi="Arial" w:cs="Arial"/>
          <w:sz w:val="24"/>
          <w:szCs w:val="24"/>
        </w:rPr>
        <w:t>o</w:t>
      </w:r>
      <w:r w:rsidRPr="00AD2046">
        <w:rPr>
          <w:rFonts w:ascii="Arial" w:hAnsi="Arial" w:cs="Arial"/>
          <w:sz w:val="24"/>
          <w:szCs w:val="24"/>
        </w:rPr>
        <w:t xml:space="preserve"> nel settore della formazione in e-learning da almeno 3 anni con comprovata esperienza in</w:t>
      </w:r>
    </w:p>
    <w:p w:rsidR="00AD2046" w:rsidRPr="00AD2046" w:rsidRDefault="00AD2046" w:rsidP="00AD2046">
      <w:pPr>
        <w:widowControl/>
        <w:numPr>
          <w:ilvl w:val="2"/>
          <w:numId w:val="1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produzione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e post-produzione di </w:t>
      </w:r>
      <w:r w:rsidRPr="00AD2046">
        <w:rPr>
          <w:rFonts w:ascii="Arial" w:hAnsi="Arial" w:cs="Arial"/>
          <w:i/>
          <w:sz w:val="24"/>
          <w:szCs w:val="24"/>
          <w:u w:val="single"/>
        </w:rPr>
        <w:t>video</w:t>
      </w:r>
      <w:r w:rsidRPr="00AD2046">
        <w:rPr>
          <w:rFonts w:ascii="Arial" w:hAnsi="Arial" w:cs="Arial"/>
          <w:sz w:val="24"/>
          <w:szCs w:val="24"/>
        </w:rPr>
        <w:t xml:space="preserve"> in Full HD (eventualmente 4K) mixando, con l’utilizzo di </w:t>
      </w:r>
      <w:r w:rsidRPr="00AD2046">
        <w:rPr>
          <w:rFonts w:ascii="Arial" w:hAnsi="Arial" w:cs="Arial"/>
          <w:i/>
          <w:sz w:val="24"/>
          <w:szCs w:val="24"/>
        </w:rPr>
        <w:t xml:space="preserve">video </w:t>
      </w:r>
      <w:proofErr w:type="spellStart"/>
      <w:r w:rsidRPr="00AD2046">
        <w:rPr>
          <w:rFonts w:ascii="Arial" w:hAnsi="Arial" w:cs="Arial"/>
          <w:i/>
          <w:sz w:val="24"/>
          <w:szCs w:val="24"/>
        </w:rPr>
        <w:t>switcher</w:t>
      </w:r>
      <w:proofErr w:type="spellEnd"/>
      <w:r w:rsidRPr="00AD2046">
        <w:rPr>
          <w:rFonts w:ascii="Arial" w:hAnsi="Arial" w:cs="Arial"/>
          <w:i/>
          <w:sz w:val="24"/>
          <w:szCs w:val="24"/>
        </w:rPr>
        <w:t>,</w:t>
      </w:r>
      <w:r w:rsidRPr="00AD2046">
        <w:rPr>
          <w:rFonts w:ascii="Arial" w:hAnsi="Arial" w:cs="Arial"/>
          <w:sz w:val="24"/>
          <w:szCs w:val="24"/>
        </w:rPr>
        <w:t xml:space="preserve"> più fonti video, audio, immagini e slide - tra cui eventuali inquadrature aeree, primi piani, soggetti quali lavagne, più docenti contemporaneamente presenti in scena - sia durante la produzione di materiali asincroni, sia durante eventi in live streaming </w:t>
      </w:r>
    </w:p>
    <w:p w:rsidR="00AD2046" w:rsidRPr="00AD2046" w:rsidRDefault="00AD2046" w:rsidP="00AD2046">
      <w:pPr>
        <w:widowControl/>
        <w:numPr>
          <w:ilvl w:val="2"/>
          <w:numId w:val="1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produzione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</w:t>
      </w:r>
      <w:r w:rsidRPr="00AD2046">
        <w:rPr>
          <w:rFonts w:ascii="Arial" w:hAnsi="Arial" w:cs="Arial"/>
          <w:i/>
          <w:sz w:val="24"/>
          <w:szCs w:val="24"/>
          <w:u w:val="single"/>
        </w:rPr>
        <w:t>audio</w:t>
      </w:r>
      <w:r w:rsidRPr="00AD2046">
        <w:rPr>
          <w:rFonts w:ascii="Arial" w:hAnsi="Arial" w:cs="Arial"/>
          <w:sz w:val="24"/>
          <w:szCs w:val="24"/>
        </w:rPr>
        <w:t xml:space="preserve"> e di </w:t>
      </w:r>
      <w:proofErr w:type="spellStart"/>
      <w:r w:rsidRPr="00AD2046">
        <w:rPr>
          <w:rFonts w:ascii="Arial" w:hAnsi="Arial" w:cs="Arial"/>
          <w:i/>
          <w:sz w:val="24"/>
          <w:szCs w:val="24"/>
          <w:u w:val="single"/>
        </w:rPr>
        <w:t>podcast</w:t>
      </w:r>
      <w:proofErr w:type="spellEnd"/>
    </w:p>
    <w:p w:rsidR="00AD2046" w:rsidRPr="00AD2046" w:rsidRDefault="00AD2046" w:rsidP="00AD2046">
      <w:pPr>
        <w:widowControl/>
        <w:numPr>
          <w:ilvl w:val="2"/>
          <w:numId w:val="1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produzione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e post-produzione di contenuti e-learning su temi di legati all'ingresso dei giovani nel mondo del lavoro, sia in termini di </w:t>
      </w:r>
      <w:proofErr w:type="spellStart"/>
      <w:r w:rsidRPr="00AD2046">
        <w:rPr>
          <w:rFonts w:ascii="Arial" w:hAnsi="Arial" w:cs="Arial"/>
          <w:sz w:val="24"/>
          <w:szCs w:val="24"/>
        </w:rPr>
        <w:t>jobseeking</w:t>
      </w:r>
      <w:proofErr w:type="spellEnd"/>
      <w:r w:rsidRPr="00AD2046">
        <w:rPr>
          <w:rFonts w:ascii="Arial" w:hAnsi="Arial" w:cs="Arial"/>
          <w:sz w:val="24"/>
          <w:szCs w:val="24"/>
        </w:rPr>
        <w:t>, sia in termini di imprenditoria e startup, con principale focus in ambito digitale e professioni del futuro;</w:t>
      </w:r>
    </w:p>
    <w:p w:rsidR="00AD2046" w:rsidRPr="00AD2046" w:rsidRDefault="00AD2046" w:rsidP="00AD2046">
      <w:pPr>
        <w:widowControl/>
        <w:numPr>
          <w:ilvl w:val="2"/>
          <w:numId w:val="1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diffusione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di contenuti formativi nei suddetti temi (job-</w:t>
      </w:r>
      <w:proofErr w:type="spellStart"/>
      <w:r w:rsidRPr="00AD2046">
        <w:rPr>
          <w:rFonts w:ascii="Arial" w:hAnsi="Arial" w:cs="Arial"/>
          <w:sz w:val="24"/>
          <w:szCs w:val="24"/>
        </w:rPr>
        <w:t>seeking</w:t>
      </w:r>
      <w:proofErr w:type="spellEnd"/>
      <w:r w:rsidRPr="00AD2046">
        <w:rPr>
          <w:rFonts w:ascii="Arial" w:hAnsi="Arial" w:cs="Arial"/>
          <w:sz w:val="24"/>
          <w:szCs w:val="24"/>
        </w:rPr>
        <w:t>, imprenditoria e start-up) su un pubblico di studenti under 24, gestendo la formazione sia in maniera sincrona sia asincrona;</w:t>
      </w:r>
    </w:p>
    <w:p w:rsidR="00AD2046" w:rsidRPr="00AD2046" w:rsidRDefault="00AD2046" w:rsidP="00AD2046">
      <w:pPr>
        <w:widowControl/>
        <w:numPr>
          <w:ilvl w:val="2"/>
          <w:numId w:val="1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organizzazione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e gestione della produzione sia di materiali asincroni sia di eventi in live streaming con ospiti connessi da remoto;</w:t>
      </w:r>
    </w:p>
    <w:p w:rsidR="00AD2046" w:rsidRPr="00AD2046" w:rsidRDefault="00AD2046" w:rsidP="00AD2046">
      <w:pPr>
        <w:pStyle w:val="Paragrafoelenco"/>
        <w:widowControl/>
        <w:numPr>
          <w:ilvl w:val="0"/>
          <w:numId w:val="12"/>
        </w:numPr>
        <w:autoSpaceDN/>
        <w:spacing w:before="100" w:after="100"/>
        <w:ind w:left="714" w:hanging="357"/>
        <w:contextualSpacing w:val="0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essere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dotat</w:t>
      </w:r>
      <w:r w:rsidRPr="00AD2046">
        <w:rPr>
          <w:rFonts w:ascii="Arial" w:hAnsi="Arial" w:cs="Arial"/>
          <w:sz w:val="24"/>
          <w:szCs w:val="24"/>
        </w:rPr>
        <w:t>o</w:t>
      </w:r>
      <w:r w:rsidRPr="00AD2046">
        <w:rPr>
          <w:rFonts w:ascii="Arial" w:hAnsi="Arial" w:cs="Arial"/>
          <w:sz w:val="24"/>
          <w:szCs w:val="24"/>
        </w:rPr>
        <w:t xml:space="preserve"> di un proprio studio di produzione/registrazione video</w:t>
      </w:r>
      <w:r w:rsidRPr="00AD2046">
        <w:rPr>
          <w:rFonts w:ascii="Arial" w:hAnsi="Arial" w:cs="Arial"/>
          <w:sz w:val="24"/>
          <w:szCs w:val="24"/>
        </w:rPr>
        <w:t>,</w:t>
      </w:r>
      <w:r w:rsidRPr="00AD2046">
        <w:rPr>
          <w:rFonts w:ascii="Arial" w:hAnsi="Arial" w:cs="Arial"/>
          <w:sz w:val="24"/>
          <w:szCs w:val="24"/>
        </w:rPr>
        <w:t xml:space="preserve"> dotato di attrezzatura professionale e </w:t>
      </w:r>
      <w:r w:rsidRPr="00AD2046">
        <w:rPr>
          <w:rFonts w:ascii="Arial" w:hAnsi="Arial" w:cs="Arial"/>
          <w:sz w:val="24"/>
          <w:szCs w:val="24"/>
        </w:rPr>
        <w:t>personale tecnico specializzato (si veda eventuale materiale informativo allegato);</w:t>
      </w:r>
    </w:p>
    <w:p w:rsidR="00AD2046" w:rsidRPr="00AD2046" w:rsidRDefault="00AD2046" w:rsidP="00AD2046">
      <w:pPr>
        <w:pStyle w:val="Paragrafoelenco"/>
        <w:widowControl/>
        <w:numPr>
          <w:ilvl w:val="0"/>
          <w:numId w:val="12"/>
        </w:numPr>
        <w:autoSpaceDN/>
        <w:spacing w:before="100" w:after="100"/>
        <w:ind w:left="714" w:hanging="357"/>
        <w:contextualSpacing w:val="0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avere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attive collaborazioni con professionisti esperti nelle succitate materie Start-up e Orientamento, a cui affidare il ruolo di relatore dei vari corsi</w:t>
      </w:r>
      <w:r w:rsidRPr="00AD2046">
        <w:rPr>
          <w:rFonts w:ascii="Arial" w:hAnsi="Arial" w:cs="Arial"/>
          <w:sz w:val="24"/>
          <w:szCs w:val="24"/>
        </w:rPr>
        <w:t xml:space="preserve"> </w:t>
      </w:r>
      <w:r w:rsidRPr="00AD2046">
        <w:rPr>
          <w:rFonts w:ascii="Arial" w:hAnsi="Arial" w:cs="Arial"/>
          <w:sz w:val="24"/>
          <w:szCs w:val="24"/>
        </w:rPr>
        <w:t>(si veda eventuale materiale informativo allegato);</w:t>
      </w:r>
    </w:p>
    <w:p w:rsidR="00AD2046" w:rsidRPr="00AD2046" w:rsidRDefault="00AD2046" w:rsidP="00AD2046">
      <w:pPr>
        <w:pStyle w:val="Paragrafoelenco"/>
        <w:widowControl/>
        <w:numPr>
          <w:ilvl w:val="0"/>
          <w:numId w:val="12"/>
        </w:numPr>
        <w:autoSpaceDN/>
        <w:spacing w:before="100" w:after="100"/>
        <w:ind w:left="714" w:hanging="357"/>
        <w:contextualSpacing w:val="0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AD2046">
        <w:rPr>
          <w:rFonts w:ascii="Arial" w:hAnsi="Arial" w:cs="Arial"/>
          <w:sz w:val="24"/>
          <w:szCs w:val="24"/>
        </w:rPr>
        <w:t>aver</w:t>
      </w:r>
      <w:proofErr w:type="gramEnd"/>
      <w:r w:rsidRPr="00AD2046">
        <w:rPr>
          <w:rFonts w:ascii="Arial" w:hAnsi="Arial" w:cs="Arial"/>
          <w:sz w:val="24"/>
          <w:szCs w:val="24"/>
        </w:rPr>
        <w:t xml:space="preserve"> già realizzato con propri Esperti videocorsi in tema di startup/autoimprenditorialità e  orientamento</w:t>
      </w:r>
      <w:r w:rsidRPr="00AD2046">
        <w:rPr>
          <w:rFonts w:ascii="Arial" w:hAnsi="Arial" w:cs="Arial"/>
          <w:sz w:val="24"/>
          <w:szCs w:val="24"/>
        </w:rPr>
        <w:t xml:space="preserve"> </w:t>
      </w:r>
      <w:r w:rsidRPr="00AD2046">
        <w:rPr>
          <w:rFonts w:ascii="Arial" w:hAnsi="Arial" w:cs="Arial"/>
          <w:sz w:val="24"/>
          <w:szCs w:val="24"/>
        </w:rPr>
        <w:t>(si veda eventuale materiale informativo allegato</w:t>
      </w:r>
      <w:r w:rsidRPr="00AD2046">
        <w:rPr>
          <w:rFonts w:ascii="Arial" w:hAnsi="Arial" w:cs="Arial"/>
          <w:sz w:val="24"/>
          <w:szCs w:val="24"/>
        </w:rPr>
        <w:t>).</w:t>
      </w:r>
    </w:p>
    <w:p w:rsidR="00AD2046" w:rsidRPr="00AD2046" w:rsidRDefault="00AD2046">
      <w:pPr>
        <w:pStyle w:val="western"/>
        <w:spacing w:before="0" w:after="0" w:line="276" w:lineRule="auto"/>
        <w:jc w:val="both"/>
      </w:pPr>
    </w:p>
    <w:p w:rsidR="00AD2046" w:rsidRPr="00AD2046" w:rsidRDefault="00AD2046">
      <w:pPr>
        <w:pStyle w:val="western"/>
        <w:spacing w:before="0" w:after="0" w:line="276" w:lineRule="auto"/>
        <w:jc w:val="both"/>
      </w:pPr>
    </w:p>
    <w:p w:rsidR="0082121A" w:rsidRPr="00AD2046" w:rsidRDefault="004F3360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D2046">
        <w:rPr>
          <w:rFonts w:ascii="Arial" w:hAnsi="Arial" w:cs="Arial"/>
          <w:sz w:val="24"/>
          <w:szCs w:val="24"/>
        </w:rPr>
        <w:t xml:space="preserve">La presente dichiarazione viene rilasciata in conformità alle disposizioni di cui agli artt. 46 e 47 del </w:t>
      </w:r>
      <w:r w:rsidR="00AD2046" w:rsidRPr="00AD2046">
        <w:rPr>
          <w:rFonts w:ascii="Arial" w:hAnsi="Arial" w:cs="Arial"/>
          <w:sz w:val="24"/>
          <w:szCs w:val="24"/>
        </w:rPr>
        <w:t xml:space="preserve">D.P.R. n. 445/2000 e </w:t>
      </w:r>
      <w:proofErr w:type="spellStart"/>
      <w:r w:rsidR="00AD2046" w:rsidRPr="00AD2046">
        <w:rPr>
          <w:rFonts w:ascii="Arial" w:hAnsi="Arial" w:cs="Arial"/>
          <w:sz w:val="24"/>
          <w:szCs w:val="24"/>
        </w:rPr>
        <w:t>ss.mm.ii</w:t>
      </w:r>
      <w:proofErr w:type="spellEnd"/>
      <w:r w:rsidR="00AD2046" w:rsidRPr="00AD2046">
        <w:rPr>
          <w:rFonts w:ascii="Arial" w:hAnsi="Arial" w:cs="Arial"/>
          <w:sz w:val="24"/>
          <w:szCs w:val="24"/>
        </w:rPr>
        <w:t xml:space="preserve">, </w:t>
      </w:r>
      <w:r w:rsidRPr="00AD2046">
        <w:rPr>
          <w:rFonts w:ascii="Arial" w:hAnsi="Arial" w:cs="Arial"/>
          <w:sz w:val="24"/>
          <w:szCs w:val="24"/>
        </w:rPr>
        <w:t xml:space="preserve">consapevole della responsabilità penale cui può andare incontro nel caso di affermazioni mendaci e delle relative sanzioni penali di cui all’art. 76 del medesimo D.P.R. n. 445/2000 e </w:t>
      </w:r>
      <w:proofErr w:type="spellStart"/>
      <w:proofErr w:type="gramStart"/>
      <w:r w:rsidRPr="00AD2046">
        <w:rPr>
          <w:rFonts w:ascii="Arial" w:hAnsi="Arial" w:cs="Arial"/>
          <w:sz w:val="24"/>
          <w:szCs w:val="24"/>
        </w:rPr>
        <w:t>ss.mm.ii</w:t>
      </w:r>
      <w:proofErr w:type="spellEnd"/>
      <w:r w:rsidRPr="00AD2046">
        <w:rPr>
          <w:rFonts w:ascii="Arial" w:hAnsi="Arial" w:cs="Arial"/>
          <w:sz w:val="24"/>
          <w:szCs w:val="24"/>
        </w:rPr>
        <w:t>..</w:t>
      </w:r>
      <w:proofErr w:type="gramEnd"/>
    </w:p>
    <w:p w:rsidR="0082121A" w:rsidRPr="00AD2046" w:rsidRDefault="0082121A">
      <w:pPr>
        <w:pStyle w:val="Textbodyinden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:rsidR="0082121A" w:rsidRPr="00AD2046" w:rsidRDefault="004F3360">
      <w:pPr>
        <w:pStyle w:val="Textbodyinden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D2046">
        <w:rPr>
          <w:rFonts w:ascii="Arial" w:hAnsi="Arial" w:cs="Arial"/>
          <w:sz w:val="24"/>
          <w:szCs w:val="24"/>
        </w:rPr>
        <w:t>In fede,</w:t>
      </w:r>
    </w:p>
    <w:p w:rsidR="0082121A" w:rsidRPr="00AD2046" w:rsidRDefault="0082121A">
      <w:pPr>
        <w:pStyle w:val="Textbodyinden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:rsidR="0082121A" w:rsidRPr="00AD2046" w:rsidRDefault="004F3360">
      <w:pPr>
        <w:pStyle w:val="Textbodyinden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D2046">
        <w:rPr>
          <w:rFonts w:ascii="Arial" w:hAnsi="Arial" w:cs="Arial"/>
          <w:sz w:val="24"/>
          <w:szCs w:val="24"/>
        </w:rPr>
        <w:t xml:space="preserve">Data  </w:t>
      </w:r>
    </w:p>
    <w:p w:rsidR="0082121A" w:rsidRPr="00AD2046" w:rsidRDefault="004F3360">
      <w:pPr>
        <w:pStyle w:val="Textbodyindent"/>
        <w:spacing w:after="0" w:line="276" w:lineRule="auto"/>
        <w:ind w:left="0"/>
        <w:rPr>
          <w:sz w:val="24"/>
          <w:szCs w:val="24"/>
        </w:rPr>
      </w:pPr>
      <w:r w:rsidRPr="00AD2046">
        <w:rPr>
          <w:rFonts w:ascii="Arial" w:hAnsi="Arial" w:cs="Arial"/>
          <w:sz w:val="24"/>
          <w:szCs w:val="24"/>
        </w:rPr>
        <w:t>Firma del sottoscrittore</w:t>
      </w:r>
      <w:r w:rsidRPr="00AD2046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:rsidR="0082121A" w:rsidRDefault="0082121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sectPr w:rsidR="0082121A">
      <w:headerReference w:type="default" r:id="rId7"/>
      <w:pgSz w:w="16838" w:h="11906" w:orient="landscape"/>
      <w:pgMar w:top="1050" w:right="536" w:bottom="720" w:left="720" w:header="3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29" w:rsidRDefault="004F3360">
      <w:r>
        <w:separator/>
      </w:r>
    </w:p>
  </w:endnote>
  <w:endnote w:type="continuationSeparator" w:id="0">
    <w:p w:rsidR="00514729" w:rsidRDefault="004F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29" w:rsidRDefault="004F3360">
      <w:r>
        <w:rPr>
          <w:color w:val="000000"/>
        </w:rPr>
        <w:separator/>
      </w:r>
    </w:p>
  </w:footnote>
  <w:footnote w:type="continuationSeparator" w:id="0">
    <w:p w:rsidR="00514729" w:rsidRDefault="004F3360">
      <w:r>
        <w:continuationSeparator/>
      </w:r>
    </w:p>
  </w:footnote>
  <w:footnote w:id="1">
    <w:p w:rsidR="0082121A" w:rsidRDefault="004F3360">
      <w:pPr>
        <w:pStyle w:val="Textbodyindent"/>
        <w:spacing w:after="0" w:line="276" w:lineRule="auto"/>
        <w:ind w:left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corsivo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>
        <w:rPr>
          <w:rStyle w:val="Enfasicorsivo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corsivo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82121A" w:rsidRDefault="008212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6A" w:rsidRDefault="004F3360">
    <w:pPr>
      <w:pStyle w:val="Heading"/>
    </w:pPr>
    <w:r>
      <w:rPr>
        <w:rFonts w:ascii="Arial" w:hAnsi="Arial"/>
        <w:i/>
        <w:sz w:val="16"/>
      </w:rPr>
      <w:t xml:space="preserve">Allegato </w:t>
    </w:r>
    <w:r w:rsidR="00E42150">
      <w:rPr>
        <w:rFonts w:ascii="Arial" w:hAnsi="Arial"/>
        <w:i/>
        <w:sz w:val="16"/>
      </w:rPr>
      <w:t>b</w:t>
    </w:r>
    <w:r>
      <w:rPr>
        <w:rFonts w:ascii="Arial" w:hAnsi="Arial"/>
        <w:i/>
        <w:sz w:val="16"/>
      </w:rPr>
      <w:t xml:space="preserve"> - dettagli </w:t>
    </w:r>
    <w:r w:rsidR="00E42150">
      <w:rPr>
        <w:rFonts w:ascii="Arial" w:hAnsi="Arial"/>
        <w:i/>
        <w:sz w:val="16"/>
      </w:rPr>
      <w:t>requisiti speciali</w:t>
    </w:r>
    <w:r>
      <w:rPr>
        <w:rFonts w:ascii="Arial" w:hAnsi="Arial"/>
        <w:i/>
        <w:sz w:val="16"/>
      </w:rPr>
      <w:t xml:space="preserve"> </w:t>
    </w:r>
    <w:r w:rsidR="00E42150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 xml:space="preserve">           </w:t>
    </w:r>
    <w:r>
      <w:rPr>
        <w:i/>
        <w:sz w:val="16"/>
      </w:rPr>
      <w:t xml:space="preserve">  </w:t>
    </w:r>
  </w:p>
  <w:p w:rsidR="00775A6A" w:rsidRDefault="00AD2046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50A5"/>
    <w:multiLevelType w:val="hybridMultilevel"/>
    <w:tmpl w:val="F7DEC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1D51"/>
    <w:multiLevelType w:val="multilevel"/>
    <w:tmpl w:val="AD82E72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C5B546F"/>
    <w:multiLevelType w:val="multilevel"/>
    <w:tmpl w:val="BA18CB18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30614889"/>
    <w:multiLevelType w:val="multilevel"/>
    <w:tmpl w:val="FFC85AE8"/>
    <w:styleLink w:val="WWNum6"/>
    <w:lvl w:ilvl="0">
      <w:numFmt w:val="bullet"/>
      <w:lvlText w:val=""/>
      <w:lvlJc w:val="left"/>
      <w:pPr>
        <w:ind w:left="654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" w15:restartNumberingAfterBreak="0">
    <w:nsid w:val="34B9609D"/>
    <w:multiLevelType w:val="hybridMultilevel"/>
    <w:tmpl w:val="5E1258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97E4D"/>
    <w:multiLevelType w:val="multilevel"/>
    <w:tmpl w:val="52785730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59B4290D"/>
    <w:multiLevelType w:val="multilevel"/>
    <w:tmpl w:val="326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9295C"/>
    <w:multiLevelType w:val="multilevel"/>
    <w:tmpl w:val="EF3C6756"/>
    <w:styleLink w:val="WWNum3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"/>
      <w:lvlJc w:val="left"/>
      <w:pPr>
        <w:ind w:left="1080" w:hanging="360"/>
      </w:pPr>
      <w:rPr>
        <w:color w:val="auto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8" w15:restartNumberingAfterBreak="0">
    <w:nsid w:val="6A870BE4"/>
    <w:multiLevelType w:val="multilevel"/>
    <w:tmpl w:val="C35AE940"/>
    <w:styleLink w:val="WWNum7"/>
    <w:lvl w:ilvl="0">
      <w:numFmt w:val="bullet"/>
      <w:lvlText w:val=""/>
      <w:lvlJc w:val="left"/>
      <w:pPr>
        <w:ind w:left="654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728774E5"/>
    <w:multiLevelType w:val="multilevel"/>
    <w:tmpl w:val="9E64C88E"/>
    <w:styleLink w:val="WWNum4"/>
    <w:lvl w:ilvl="0">
      <w:start w:val="2"/>
      <w:numFmt w:val="lowerLetter"/>
      <w:lvlText w:val="%1)"/>
      <w:lvlJc w:val="left"/>
      <w:pPr>
        <w:ind w:left="360" w:hanging="360"/>
      </w:pPr>
    </w:lvl>
    <w:lvl w:ilvl="1">
      <w:numFmt w:val="bullet"/>
      <w:lvlText w:val=""/>
      <w:lvlJc w:val="left"/>
      <w:pPr>
        <w:ind w:left="703" w:hanging="360"/>
      </w:pPr>
    </w:lvl>
    <w:lvl w:ilvl="2">
      <w:numFmt w:val="bullet"/>
      <w:lvlText w:val=""/>
      <w:lvlJc w:val="left"/>
      <w:pPr>
        <w:ind w:left="1423" w:hanging="180"/>
      </w:pPr>
    </w:lvl>
    <w:lvl w:ilvl="3">
      <w:start w:val="1"/>
      <w:numFmt w:val="decimal"/>
      <w:lvlText w:val="%4."/>
      <w:lvlJc w:val="left"/>
      <w:pPr>
        <w:ind w:left="2143" w:hanging="360"/>
      </w:pPr>
    </w:lvl>
    <w:lvl w:ilvl="4">
      <w:start w:val="1"/>
      <w:numFmt w:val="lowerLetter"/>
      <w:lvlText w:val="%5."/>
      <w:lvlJc w:val="left"/>
      <w:pPr>
        <w:ind w:left="2863" w:hanging="360"/>
      </w:pPr>
    </w:lvl>
    <w:lvl w:ilvl="5">
      <w:start w:val="1"/>
      <w:numFmt w:val="lowerRoman"/>
      <w:lvlText w:val="%6."/>
      <w:lvlJc w:val="right"/>
      <w:pPr>
        <w:ind w:left="3583" w:hanging="180"/>
      </w:pPr>
    </w:lvl>
    <w:lvl w:ilvl="6">
      <w:start w:val="1"/>
      <w:numFmt w:val="decimal"/>
      <w:lvlText w:val="%7."/>
      <w:lvlJc w:val="left"/>
      <w:pPr>
        <w:ind w:left="4303" w:hanging="360"/>
      </w:pPr>
    </w:lvl>
    <w:lvl w:ilvl="7">
      <w:start w:val="1"/>
      <w:numFmt w:val="lowerLetter"/>
      <w:lvlText w:val="%8."/>
      <w:lvlJc w:val="left"/>
      <w:pPr>
        <w:ind w:left="5023" w:hanging="360"/>
      </w:pPr>
    </w:lvl>
    <w:lvl w:ilvl="8">
      <w:start w:val="1"/>
      <w:numFmt w:val="lowerRoman"/>
      <w:lvlText w:val="%9."/>
      <w:lvlJc w:val="right"/>
      <w:pPr>
        <w:ind w:left="5743" w:hanging="180"/>
      </w:pPr>
    </w:lvl>
  </w:abstractNum>
  <w:abstractNum w:abstractNumId="10" w15:restartNumberingAfterBreak="0">
    <w:nsid w:val="79B738A7"/>
    <w:multiLevelType w:val="multilevel"/>
    <w:tmpl w:val="2068A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C773EFC"/>
    <w:multiLevelType w:val="multilevel"/>
    <w:tmpl w:val="1CE4BD96"/>
    <w:styleLink w:val="WWNum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A"/>
    <w:rsid w:val="004D7B67"/>
    <w:rsid w:val="004F3360"/>
    <w:rsid w:val="00514729"/>
    <w:rsid w:val="0082121A"/>
    <w:rsid w:val="00AD2046"/>
    <w:rsid w:val="00E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5611-B53A-4FE3-94FF-D7121AA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Testocommento">
    <w:name w:val="annotation text"/>
    <w:basedOn w:val="Standard"/>
    <w:rPr>
      <w:rFonts w:eastAsia="Times New Roman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HeaderandFooter">
    <w:name w:val="Header and Footer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estern">
    <w:name w:val="western"/>
    <w:basedOn w:val="Normal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color w:val="auto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AD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PROMOIMPRESA-BORSA MERCI (Mantovani Emma)</dc:creator>
  <cp:lastModifiedBy>PROMOIMPRESA-BORSA MERCI (Mantovani Emma)</cp:lastModifiedBy>
  <cp:revision>4</cp:revision>
  <cp:lastPrinted>2020-07-28T11:01:00Z</cp:lastPrinted>
  <dcterms:created xsi:type="dcterms:W3CDTF">2020-11-02T13:59:00Z</dcterms:created>
  <dcterms:modified xsi:type="dcterms:W3CDTF">2020-11-03T11:27:00Z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